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254822" w:rsidRPr="000539BB" w14:paraId="604106D6" w14:textId="77777777" w:rsidTr="005B16D9">
        <w:tc>
          <w:tcPr>
            <w:tcW w:w="9350" w:type="dxa"/>
            <w:shd w:val="clear" w:color="auto" w:fill="A6A6A6" w:themeFill="background1" w:themeFillShade="A6"/>
          </w:tcPr>
          <w:p w14:paraId="045BF67E" w14:textId="77777777" w:rsidR="00254822" w:rsidRPr="000539BB" w:rsidRDefault="00254822" w:rsidP="008D461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  <w:p w14:paraId="68CF437F" w14:textId="77777777" w:rsidR="00254822" w:rsidRPr="000539BB" w:rsidRDefault="00254822" w:rsidP="008D461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10"/>
                <w:szCs w:val="10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8"/>
                <w:szCs w:val="28"/>
              </w:rPr>
              <w:t>2024 PRE-CONFERENCE RESOLUTION VOTING RESULTS</w:t>
            </w:r>
          </w:p>
          <w:p w14:paraId="0E2C9AF3" w14:textId="7F186016" w:rsidR="00254822" w:rsidRPr="000539BB" w:rsidRDefault="00254822" w:rsidP="008D461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</w:tc>
      </w:tr>
    </w:tbl>
    <w:p w14:paraId="487357A2" w14:textId="1F1B19CE" w:rsidR="00564097" w:rsidRPr="000539BB" w:rsidRDefault="00564097" w:rsidP="00564097">
      <w:pPr>
        <w:pStyle w:val="BodyText"/>
        <w:rPr>
          <w:rFonts w:ascii="Aptos" w:hAnsi="Aptos" w:cstheme="minorBidi"/>
          <w:color w:val="1A1A1A"/>
        </w:rPr>
      </w:pPr>
      <w:r w:rsidRPr="000539BB">
        <w:rPr>
          <w:rFonts w:ascii="Aptos" w:hAnsi="Aptos" w:cstheme="minorBidi"/>
          <w:color w:val="1A1A1A"/>
        </w:rPr>
        <w:t xml:space="preserve">NOTE:  </w:t>
      </w:r>
    </w:p>
    <w:p w14:paraId="0BF5C835" w14:textId="0A21A547" w:rsidR="00564097" w:rsidRPr="000539BB" w:rsidRDefault="00564097" w:rsidP="00564097">
      <w:pPr>
        <w:pStyle w:val="BodyText"/>
        <w:numPr>
          <w:ilvl w:val="0"/>
          <w:numId w:val="1"/>
        </w:numPr>
        <w:rPr>
          <w:rFonts w:ascii="Aptos" w:hAnsi="Aptos" w:cstheme="minorBidi"/>
          <w:color w:val="1A1A1A"/>
        </w:rPr>
      </w:pPr>
      <w:r w:rsidRPr="000539BB">
        <w:rPr>
          <w:rFonts w:ascii="Aptos" w:hAnsi="Aptos" w:cstheme="minorBidi"/>
          <w:color w:val="1A1A1A"/>
        </w:rPr>
        <w:t xml:space="preserve">Per CDI Bylaws, a resolution must receive a minimum of </w:t>
      </w:r>
      <w:r w:rsidRPr="00B63E1E">
        <w:rPr>
          <w:rFonts w:ascii="Aptos" w:hAnsi="Aptos" w:cstheme="minorBidi"/>
          <w:b/>
          <w:bCs/>
          <w:color w:val="1A1A1A"/>
        </w:rPr>
        <w:t>60%</w:t>
      </w:r>
      <w:r w:rsidRPr="000539BB">
        <w:rPr>
          <w:rFonts w:ascii="Aptos" w:hAnsi="Aptos" w:cstheme="minorBidi"/>
          <w:color w:val="1A1A1A"/>
        </w:rPr>
        <w:t xml:space="preserve"> </w:t>
      </w:r>
      <w:r w:rsidR="008D461E" w:rsidRPr="000539BB">
        <w:rPr>
          <w:rFonts w:ascii="Aptos" w:hAnsi="Aptos" w:cstheme="minorBidi"/>
          <w:color w:val="1A1A1A"/>
        </w:rPr>
        <w:t xml:space="preserve"> </w:t>
      </w:r>
      <w:r w:rsidR="008D461E" w:rsidRPr="000539BB">
        <w:rPr>
          <w:rFonts w:ascii="Aptos" w:hAnsi="Aptos" w:cstheme="minorBidi"/>
          <w:b/>
          <w:bCs/>
          <w:color w:val="1A1A1A"/>
        </w:rPr>
        <w:t>YES</w:t>
      </w:r>
      <w:r w:rsidRPr="000539BB">
        <w:rPr>
          <w:rFonts w:ascii="Aptos" w:hAnsi="Aptos" w:cstheme="minorBidi"/>
          <w:b/>
          <w:bCs/>
          <w:color w:val="1A1A1A"/>
        </w:rPr>
        <w:t xml:space="preserve"> votes</w:t>
      </w:r>
      <w:r w:rsidRPr="000539BB">
        <w:rPr>
          <w:rFonts w:ascii="Aptos" w:hAnsi="Aptos" w:cstheme="minorBidi"/>
          <w:color w:val="1A1A1A"/>
        </w:rPr>
        <w:t xml:space="preserve"> to</w:t>
      </w:r>
      <w:r w:rsidR="008D461E" w:rsidRPr="000539BB">
        <w:rPr>
          <w:rFonts w:ascii="Aptos" w:hAnsi="Aptos" w:cstheme="minorBidi"/>
          <w:color w:val="1A1A1A"/>
        </w:rPr>
        <w:t xml:space="preserve"> pass.</w:t>
      </w:r>
      <w:r w:rsidRPr="000539BB">
        <w:rPr>
          <w:rFonts w:ascii="Aptos" w:hAnsi="Aptos" w:cstheme="minorBidi"/>
          <w:color w:val="1A1A1A"/>
        </w:rPr>
        <w:t xml:space="preserve"> </w:t>
      </w:r>
      <w:r w:rsidR="008D461E" w:rsidRPr="000539BB">
        <w:rPr>
          <w:rFonts w:ascii="Aptos" w:hAnsi="Aptos" w:cstheme="minorBidi"/>
          <w:color w:val="1A1A1A"/>
        </w:rPr>
        <w:t xml:space="preserve">Resolutions receiving </w:t>
      </w:r>
      <w:r w:rsidR="008D461E" w:rsidRPr="00B63E1E">
        <w:rPr>
          <w:rFonts w:ascii="Aptos" w:hAnsi="Aptos" w:cstheme="minorBidi"/>
          <w:b/>
          <w:bCs/>
          <w:color w:val="1A1A1A"/>
        </w:rPr>
        <w:t>50% or greater</w:t>
      </w:r>
      <w:r w:rsidR="008D461E" w:rsidRPr="000539BB">
        <w:rPr>
          <w:rFonts w:ascii="Aptos" w:hAnsi="Aptos" w:cstheme="minorBidi"/>
          <w:color w:val="1A1A1A"/>
        </w:rPr>
        <w:t xml:space="preserve"> </w:t>
      </w:r>
      <w:r w:rsidR="008D461E" w:rsidRPr="000539BB">
        <w:rPr>
          <w:rFonts w:ascii="Aptos" w:hAnsi="Aptos" w:cstheme="minorBidi"/>
          <w:b/>
          <w:bCs/>
          <w:color w:val="1A1A1A"/>
        </w:rPr>
        <w:t xml:space="preserve">NO votes </w:t>
      </w:r>
      <w:r w:rsidR="008D461E" w:rsidRPr="000539BB">
        <w:rPr>
          <w:rFonts w:ascii="Aptos" w:hAnsi="Aptos" w:cstheme="minorBidi"/>
          <w:color w:val="1A1A1A"/>
        </w:rPr>
        <w:t xml:space="preserve">fail.  </w:t>
      </w:r>
      <w:r w:rsidR="008D461E" w:rsidRPr="000539BB">
        <w:rPr>
          <w:rFonts w:ascii="Aptos" w:hAnsi="Aptos" w:cstheme="minorBidi"/>
          <w:b/>
          <w:bCs/>
          <w:color w:val="1A1A1A"/>
        </w:rPr>
        <w:t>All remaining</w:t>
      </w:r>
      <w:r w:rsidR="008D461E" w:rsidRPr="000539BB">
        <w:rPr>
          <w:rFonts w:ascii="Aptos" w:hAnsi="Aptos" w:cstheme="minorBidi"/>
          <w:color w:val="1A1A1A"/>
        </w:rPr>
        <w:t xml:space="preserve"> resolutions will be discussed at annual conference. </w:t>
      </w:r>
      <w:r w:rsidRPr="000539BB">
        <w:rPr>
          <w:rFonts w:ascii="Aptos" w:hAnsi="Aptos" w:cstheme="minorBidi"/>
          <w:color w:val="1A1A1A"/>
        </w:rPr>
        <w:t xml:space="preserve"> </w:t>
      </w:r>
    </w:p>
    <w:p w14:paraId="6F0E515F" w14:textId="3D0BB8FB" w:rsidR="00564097" w:rsidRPr="000539BB" w:rsidRDefault="00564097" w:rsidP="00564097">
      <w:pPr>
        <w:pStyle w:val="BodyText"/>
        <w:numPr>
          <w:ilvl w:val="0"/>
          <w:numId w:val="1"/>
        </w:numPr>
        <w:rPr>
          <w:rFonts w:ascii="Aptos" w:hAnsi="Aptos" w:cstheme="minorBidi"/>
          <w:color w:val="1A1A1A"/>
        </w:rPr>
      </w:pPr>
      <w:r w:rsidRPr="000539BB">
        <w:rPr>
          <w:rFonts w:ascii="Aptos" w:hAnsi="Aptos" w:cstheme="minorBidi"/>
          <w:color w:val="1A1A1A"/>
        </w:rPr>
        <w:t xml:space="preserve">Tallied results below are from pre-conference </w:t>
      </w:r>
      <w:r w:rsidRPr="000539BB">
        <w:rPr>
          <w:rFonts w:ascii="Aptos" w:hAnsi="Aptos" w:cstheme="minorBidi"/>
        </w:rPr>
        <w:t xml:space="preserve">voting as of </w:t>
      </w:r>
      <w:r w:rsidR="00C53E08" w:rsidRPr="000539BB">
        <w:rPr>
          <w:rFonts w:ascii="Aptos" w:hAnsi="Aptos" w:cstheme="minorBidi"/>
        </w:rPr>
        <w:t xml:space="preserve">July </w:t>
      </w:r>
      <w:r w:rsidR="008D461E" w:rsidRPr="000539BB">
        <w:rPr>
          <w:rFonts w:ascii="Aptos" w:hAnsi="Aptos" w:cstheme="minorBidi"/>
        </w:rPr>
        <w:t>1</w:t>
      </w:r>
      <w:r w:rsidR="00257380">
        <w:rPr>
          <w:rFonts w:ascii="Aptos" w:hAnsi="Aptos" w:cstheme="minorBidi"/>
        </w:rPr>
        <w:t>0</w:t>
      </w:r>
      <w:r w:rsidR="008D461E" w:rsidRPr="000539BB">
        <w:rPr>
          <w:rFonts w:ascii="Aptos" w:hAnsi="Aptos" w:cstheme="minorBidi"/>
        </w:rPr>
        <w:t>, 2024</w:t>
      </w:r>
      <w:r w:rsidRPr="000539BB">
        <w:rPr>
          <w:rFonts w:ascii="Aptos" w:hAnsi="Aptos" w:cstheme="minorBidi"/>
        </w:rPr>
        <w:t>.</w:t>
      </w:r>
    </w:p>
    <w:p w14:paraId="203A7DD7" w14:textId="590D435D" w:rsidR="008D461E" w:rsidRPr="000539BB" w:rsidRDefault="00564097" w:rsidP="00254822">
      <w:pPr>
        <w:pStyle w:val="BodyText"/>
        <w:numPr>
          <w:ilvl w:val="0"/>
          <w:numId w:val="1"/>
        </w:numPr>
        <w:rPr>
          <w:rFonts w:ascii="Aptos" w:hAnsi="Aptos" w:cstheme="minorBidi"/>
          <w:color w:val="1A1A1A"/>
        </w:rPr>
      </w:pPr>
      <w:r w:rsidRPr="000539BB">
        <w:rPr>
          <w:rFonts w:ascii="Aptos" w:hAnsi="Aptos" w:cstheme="minorBidi"/>
          <w:color w:val="1A1A1A"/>
        </w:rPr>
        <w:t xml:space="preserve">All voting </w:t>
      </w:r>
      <w:r w:rsidR="008D461E" w:rsidRPr="000539BB">
        <w:rPr>
          <w:rFonts w:ascii="Aptos" w:hAnsi="Aptos" w:cstheme="minorBidi"/>
          <w:color w:val="1A1A1A"/>
        </w:rPr>
        <w:t>c</w:t>
      </w:r>
      <w:r w:rsidRPr="000539BB">
        <w:rPr>
          <w:rFonts w:ascii="Aptos" w:hAnsi="Aptos" w:cstheme="minorBidi"/>
          <w:color w:val="1A1A1A"/>
        </w:rPr>
        <w:t>ommissioners did not vote on all resolutions.</w:t>
      </w:r>
    </w:p>
    <w:p w14:paraId="32477FEC" w14:textId="77777777" w:rsidR="00564097" w:rsidRPr="000539BB" w:rsidRDefault="00564097" w:rsidP="00564097">
      <w:pPr>
        <w:pStyle w:val="BodyText"/>
        <w:rPr>
          <w:rFonts w:ascii="Aptos" w:hAnsi="Aptos" w:cstheme="minorBidi"/>
          <w:b/>
          <w:bCs/>
          <w:color w:val="1A1A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00"/>
        <w:gridCol w:w="1620"/>
        <w:gridCol w:w="1615"/>
      </w:tblGrid>
      <w:tr w:rsidR="008D461E" w:rsidRPr="000539BB" w14:paraId="7F3415D2" w14:textId="77777777" w:rsidTr="00B63E1E">
        <w:trPr>
          <w:tblHeader/>
        </w:trPr>
        <w:tc>
          <w:tcPr>
            <w:tcW w:w="4315" w:type="dxa"/>
            <w:shd w:val="clear" w:color="auto" w:fill="BFBFBF" w:themeFill="background1" w:themeFillShade="BF"/>
          </w:tcPr>
          <w:p w14:paraId="7C033FD2" w14:textId="076BDCD9" w:rsidR="00564097" w:rsidRPr="000539BB" w:rsidRDefault="00564097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202</w:t>
            </w:r>
            <w:r w:rsidR="008D461E"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4</w:t>
            </w: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 xml:space="preserve"> RESOLUTION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3B4593F" w14:textId="5BD1A8E0" w:rsidR="00564097" w:rsidRPr="000539BB" w:rsidRDefault="008D461E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YES</w:t>
            </w:r>
            <w:r w:rsidR="00564097"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 xml:space="preserve"> %</w:t>
            </w:r>
          </w:p>
          <w:p w14:paraId="58D08666" w14:textId="77777777" w:rsidR="00564097" w:rsidRPr="000539BB" w:rsidRDefault="00564097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2C0DFF4" w14:textId="5A27E65F" w:rsidR="00564097" w:rsidRPr="000539BB" w:rsidRDefault="008D461E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 xml:space="preserve">NO </w:t>
            </w:r>
            <w:r w:rsidR="00564097"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%</w:t>
            </w:r>
          </w:p>
          <w:p w14:paraId="4C5C78DE" w14:textId="77777777" w:rsidR="00564097" w:rsidRPr="000539BB" w:rsidRDefault="00564097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1295C5B3" w14:textId="6F55BCAA" w:rsidR="00564097" w:rsidRPr="000539BB" w:rsidRDefault="00564097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DISCUSS %</w:t>
            </w:r>
          </w:p>
          <w:p w14:paraId="16CE30D5" w14:textId="77777777" w:rsidR="00564097" w:rsidRPr="000539BB" w:rsidRDefault="00564097" w:rsidP="002B442E">
            <w:pPr>
              <w:pStyle w:val="BodyText"/>
              <w:jc w:val="center"/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</w:pPr>
            <w:r w:rsidRPr="000539BB">
              <w:rPr>
                <w:rFonts w:ascii="Aptos" w:hAnsi="Aptos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</w:tr>
      <w:tr w:rsidR="00F616D8" w:rsidRPr="000539BB" w14:paraId="0FED92C0" w14:textId="77777777" w:rsidTr="00B63E1E">
        <w:tc>
          <w:tcPr>
            <w:tcW w:w="4315" w:type="dxa"/>
          </w:tcPr>
          <w:p w14:paraId="388B37C7" w14:textId="31356952" w:rsidR="00F616D8" w:rsidRPr="000539BB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>Change eligibility for WQI Cover Crops to 160 acres maximum based on Social Security Number and Federal ID Number</w:t>
            </w:r>
            <w:r w:rsidR="000539BB" w:rsidRPr="000539BB">
              <w:rPr>
                <w:rFonts w:ascii="Aptos" w:hAnsi="Aptos"/>
                <w:sz w:val="20"/>
                <w:szCs w:val="20"/>
              </w:rPr>
              <w:t>.</w:t>
            </w:r>
          </w:p>
          <w:p w14:paraId="10A55DBC" w14:textId="3EE15ED6" w:rsidR="000539BB" w:rsidRPr="000539BB" w:rsidRDefault="000539BB" w:rsidP="000539BB">
            <w:pPr>
              <w:pStyle w:val="BodyText"/>
              <w:ind w:left="360"/>
              <w:rPr>
                <w:rFonts w:ascii="Aptos" w:hAnsi="Aptos" w:cstheme="minorBidi"/>
                <w:b/>
                <w:bCs/>
                <w:color w:val="00B050"/>
              </w:rPr>
            </w:pP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PASSED</w:t>
            </w:r>
          </w:p>
        </w:tc>
        <w:tc>
          <w:tcPr>
            <w:tcW w:w="1800" w:type="dxa"/>
          </w:tcPr>
          <w:p w14:paraId="22D46BF1" w14:textId="77777777" w:rsidR="00F616D8" w:rsidRPr="000539BB" w:rsidRDefault="00A72256" w:rsidP="00A72256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88.5%</w:t>
            </w:r>
          </w:p>
          <w:p w14:paraId="72F2025F" w14:textId="77777777" w:rsidR="00A72256" w:rsidRPr="000539BB" w:rsidRDefault="00A72256" w:rsidP="00A72256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(316)</w:t>
            </w:r>
          </w:p>
          <w:p w14:paraId="136333B3" w14:textId="7449EEE8" w:rsidR="001B64EE" w:rsidRPr="000539BB" w:rsidRDefault="001B64EE" w:rsidP="00A72256">
            <w:pPr>
              <w:pStyle w:val="BodyText"/>
              <w:jc w:val="center"/>
              <w:rPr>
                <w:rFonts w:ascii="Aptos" w:hAnsi="Aptos" w:cstheme="minorBidi"/>
                <w:color w:val="00B050"/>
              </w:rPr>
            </w:pPr>
          </w:p>
        </w:tc>
        <w:tc>
          <w:tcPr>
            <w:tcW w:w="1620" w:type="dxa"/>
          </w:tcPr>
          <w:p w14:paraId="22511EE3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4.8%</w:t>
            </w:r>
          </w:p>
          <w:p w14:paraId="5CEC115D" w14:textId="6B1E7E1B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(17)</w:t>
            </w:r>
          </w:p>
        </w:tc>
        <w:tc>
          <w:tcPr>
            <w:tcW w:w="1615" w:type="dxa"/>
          </w:tcPr>
          <w:p w14:paraId="08B1FBA8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6.7%</w:t>
            </w:r>
          </w:p>
          <w:p w14:paraId="5E481F81" w14:textId="1CBCAE9E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(24)</w:t>
            </w:r>
          </w:p>
        </w:tc>
      </w:tr>
      <w:tr w:rsidR="00F616D8" w:rsidRPr="000539BB" w14:paraId="4657CFE7" w14:textId="77777777" w:rsidTr="00B63E1E">
        <w:tc>
          <w:tcPr>
            <w:tcW w:w="4315" w:type="dxa"/>
          </w:tcPr>
          <w:p w14:paraId="0AF3F8AE" w14:textId="172F3730" w:rsidR="00F616D8" w:rsidRPr="000539BB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>Provide more clarity for eligibility for USDA Farm Programs for Foreign Persons</w:t>
            </w:r>
            <w:r w:rsidR="000539BB" w:rsidRPr="000539BB">
              <w:rPr>
                <w:rFonts w:ascii="Aptos" w:hAnsi="Aptos"/>
                <w:sz w:val="20"/>
                <w:szCs w:val="20"/>
              </w:rPr>
              <w:t>.,</w:t>
            </w:r>
          </w:p>
          <w:p w14:paraId="656D0D33" w14:textId="12D147E7" w:rsidR="000539BB" w:rsidRPr="000539BB" w:rsidRDefault="000539BB" w:rsidP="000539BB">
            <w:pPr>
              <w:pStyle w:val="BodyText"/>
              <w:ind w:left="360"/>
              <w:rPr>
                <w:rFonts w:ascii="Aptos" w:hAnsi="Aptos" w:cstheme="minorBidi"/>
                <w:b/>
                <w:bCs/>
                <w:color w:val="00B050"/>
              </w:rPr>
            </w:pP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</w:t>
            </w:r>
            <w:r w:rsidRPr="000539BB">
              <w:rPr>
                <w:rFonts w:ascii="Aptos" w:hAnsi="Aptos" w:cstheme="minorBidi"/>
                <w:b/>
                <w:bCs/>
                <w:color w:val="00B050"/>
              </w:rPr>
              <w:t>D</w:t>
            </w:r>
          </w:p>
        </w:tc>
        <w:tc>
          <w:tcPr>
            <w:tcW w:w="1800" w:type="dxa"/>
          </w:tcPr>
          <w:p w14:paraId="418CE08A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74.3%</w:t>
            </w:r>
          </w:p>
          <w:p w14:paraId="6C60B969" w14:textId="77777777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(274)</w:t>
            </w:r>
          </w:p>
          <w:p w14:paraId="23A04ED2" w14:textId="4C97E9C7" w:rsidR="001B64EE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</w:p>
        </w:tc>
        <w:tc>
          <w:tcPr>
            <w:tcW w:w="1620" w:type="dxa"/>
          </w:tcPr>
          <w:p w14:paraId="40F384FE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13.8%</w:t>
            </w:r>
          </w:p>
          <w:p w14:paraId="57FC9A57" w14:textId="35300B66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(51)</w:t>
            </w:r>
          </w:p>
        </w:tc>
        <w:tc>
          <w:tcPr>
            <w:tcW w:w="1615" w:type="dxa"/>
          </w:tcPr>
          <w:p w14:paraId="5241A6C7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11.9%</w:t>
            </w:r>
          </w:p>
          <w:p w14:paraId="10B9E376" w14:textId="54460B71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(44)</w:t>
            </w:r>
          </w:p>
        </w:tc>
      </w:tr>
      <w:tr w:rsidR="00F616D8" w:rsidRPr="000539BB" w14:paraId="0149E81E" w14:textId="77777777" w:rsidTr="00B63E1E">
        <w:tc>
          <w:tcPr>
            <w:tcW w:w="4315" w:type="dxa"/>
          </w:tcPr>
          <w:p w14:paraId="441948D3" w14:textId="0964F3C6" w:rsidR="00F616D8" w:rsidRPr="000539BB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Increase maximum cost share amount allowed for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l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ivestock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w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atering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ystems installed in a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g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rade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 xml:space="preserve">tabilization </w:t>
            </w:r>
            <w:r w:rsidR="00277F46" w:rsidRPr="000539BB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0539BB">
              <w:rPr>
                <w:rFonts w:ascii="Aptos" w:hAnsi="Aptos"/>
                <w:bCs/>
                <w:sz w:val="20"/>
                <w:szCs w:val="20"/>
              </w:rPr>
              <w:t>tructure</w:t>
            </w:r>
            <w:r w:rsidR="000539BB" w:rsidRPr="000539BB">
              <w:rPr>
                <w:rFonts w:ascii="Aptos" w:hAnsi="Aptos"/>
                <w:bCs/>
                <w:sz w:val="20"/>
                <w:szCs w:val="20"/>
              </w:rPr>
              <w:t>.</w:t>
            </w:r>
          </w:p>
          <w:p w14:paraId="6FC7DD56" w14:textId="61BC2352" w:rsidR="000539BB" w:rsidRPr="000539BB" w:rsidRDefault="000539BB" w:rsidP="000539BB">
            <w:pPr>
              <w:pStyle w:val="BodyText"/>
              <w:ind w:left="360"/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PASSED</w:t>
            </w:r>
          </w:p>
        </w:tc>
        <w:tc>
          <w:tcPr>
            <w:tcW w:w="1800" w:type="dxa"/>
          </w:tcPr>
          <w:p w14:paraId="53C9A7D2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92.4%</w:t>
            </w:r>
          </w:p>
          <w:p w14:paraId="2EE877BA" w14:textId="77777777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(340)</w:t>
            </w:r>
          </w:p>
          <w:p w14:paraId="61830E3F" w14:textId="4FB9565E" w:rsidR="001B64EE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00B050"/>
              </w:rPr>
            </w:pPr>
          </w:p>
        </w:tc>
        <w:tc>
          <w:tcPr>
            <w:tcW w:w="1620" w:type="dxa"/>
          </w:tcPr>
          <w:p w14:paraId="42657CAD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1.6%</w:t>
            </w:r>
          </w:p>
          <w:p w14:paraId="7BC67733" w14:textId="170011D3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(6)</w:t>
            </w:r>
          </w:p>
        </w:tc>
        <w:tc>
          <w:tcPr>
            <w:tcW w:w="1615" w:type="dxa"/>
          </w:tcPr>
          <w:p w14:paraId="29214695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6%</w:t>
            </w:r>
          </w:p>
          <w:p w14:paraId="07D7EA73" w14:textId="3379D43D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22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</w:tr>
      <w:tr w:rsidR="00F616D8" w:rsidRPr="000539BB" w14:paraId="30E41371" w14:textId="77777777" w:rsidTr="00B63E1E">
        <w:tc>
          <w:tcPr>
            <w:tcW w:w="4315" w:type="dxa"/>
          </w:tcPr>
          <w:p w14:paraId="0D329529" w14:textId="00E8A36A" w:rsidR="00F616D8" w:rsidRPr="000539BB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>Rescind the USDA</w:t>
            </w:r>
            <w:r w:rsidR="00277F46" w:rsidRPr="000539BB">
              <w:rPr>
                <w:rFonts w:ascii="Aptos" w:hAnsi="Aptos"/>
                <w:sz w:val="20"/>
                <w:szCs w:val="20"/>
              </w:rPr>
              <w:t xml:space="preserve"> </w:t>
            </w:r>
            <w:r w:rsidRPr="000539BB">
              <w:rPr>
                <w:rFonts w:ascii="Aptos" w:hAnsi="Aptos"/>
                <w:sz w:val="20"/>
                <w:szCs w:val="20"/>
              </w:rPr>
              <w:t>decision to make several industrial animal practices eligible for conservation funding in the Inflation Reduction Act (IRA)</w:t>
            </w:r>
            <w:r w:rsidR="000539BB" w:rsidRPr="000539BB">
              <w:rPr>
                <w:rFonts w:ascii="Aptos" w:hAnsi="Aptos"/>
                <w:sz w:val="20"/>
                <w:szCs w:val="20"/>
              </w:rPr>
              <w:t>.</w:t>
            </w:r>
          </w:p>
          <w:p w14:paraId="75A6A5C5" w14:textId="29940272" w:rsidR="000539BB" w:rsidRPr="000539BB" w:rsidRDefault="000539BB" w:rsidP="000539BB">
            <w:pPr>
              <w:pStyle w:val="BodyText"/>
              <w:ind w:left="360"/>
              <w:rPr>
                <w:rFonts w:ascii="Aptos" w:hAnsi="Aptos" w:cstheme="minorBidi"/>
                <w:b/>
                <w:bCs/>
                <w:color w:val="1A1A1A"/>
              </w:rPr>
            </w:pPr>
            <w:r w:rsidRPr="000539BB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09E05C09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38.8%</w:t>
            </w:r>
          </w:p>
          <w:p w14:paraId="15327BF1" w14:textId="72F3E67B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142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13750F5F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34.4%</w:t>
            </w:r>
          </w:p>
          <w:p w14:paraId="4CC98C50" w14:textId="0C3E4203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126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0FE98012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26.8%</w:t>
            </w:r>
          </w:p>
          <w:p w14:paraId="3A597CDF" w14:textId="77777777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98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  <w:p w14:paraId="6B18C901" w14:textId="3B460A10" w:rsidR="001B64EE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00B050"/>
              </w:rPr>
            </w:pPr>
          </w:p>
        </w:tc>
      </w:tr>
      <w:tr w:rsidR="004F5074" w:rsidRPr="000539BB" w14:paraId="1E2E7606" w14:textId="77777777" w:rsidTr="00B63E1E">
        <w:tc>
          <w:tcPr>
            <w:tcW w:w="4315" w:type="dxa"/>
          </w:tcPr>
          <w:p w14:paraId="48214873" w14:textId="77777777" w:rsidR="004F5074" w:rsidRPr="000539BB" w:rsidRDefault="004F5074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0539BB">
              <w:rPr>
                <w:rFonts w:ascii="Aptos" w:hAnsi="Aptos"/>
                <w:spacing w:val="-6"/>
                <w:sz w:val="20"/>
                <w:szCs w:val="20"/>
              </w:rPr>
              <w:t>Revise NRCS Cover Crop Termination Guidelines, Version 4, June 2019 and RMA’s Good Farming Practice Handbook to allow cover crop termination “at crop emergence.”</w:t>
            </w:r>
          </w:p>
          <w:p w14:paraId="7E034532" w14:textId="120D9D4E" w:rsidR="000539BB" w:rsidRPr="000539BB" w:rsidRDefault="000539BB" w:rsidP="000539BB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 xml:space="preserve">       </w:t>
            </w:r>
            <w:r w:rsidR="00B63E1E">
              <w:rPr>
                <w:rFonts w:ascii="Aptos" w:hAnsi="Aptos"/>
                <w:sz w:val="20"/>
                <w:szCs w:val="20"/>
              </w:rPr>
              <w:t xml:space="preserve"> </w:t>
            </w: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PASSED</w:t>
            </w:r>
          </w:p>
        </w:tc>
        <w:tc>
          <w:tcPr>
            <w:tcW w:w="1800" w:type="dxa"/>
          </w:tcPr>
          <w:p w14:paraId="5C03A131" w14:textId="77777777" w:rsidR="004F5074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71.7%</w:t>
            </w:r>
          </w:p>
          <w:p w14:paraId="5E829463" w14:textId="6C8663FD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266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7E2881A8" w14:textId="77777777" w:rsidR="004F5074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6.2%</w:t>
            </w:r>
          </w:p>
          <w:p w14:paraId="52837228" w14:textId="533D7A6C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23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33CFE6D" w14:textId="77777777" w:rsidR="004F5074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22.1%</w:t>
            </w:r>
          </w:p>
          <w:p w14:paraId="17BF3A5B" w14:textId="08B034EC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82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</w:tr>
      <w:tr w:rsidR="00F616D8" w:rsidRPr="000539BB" w14:paraId="5A494710" w14:textId="77777777" w:rsidTr="00B63E1E">
        <w:tc>
          <w:tcPr>
            <w:tcW w:w="4315" w:type="dxa"/>
          </w:tcPr>
          <w:p w14:paraId="000761D3" w14:textId="77777777" w:rsidR="00F616D8" w:rsidRPr="000539BB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>Increase the minimum and maximum salary range for State Conservation Assistants</w:t>
            </w:r>
            <w:r w:rsidR="000539BB" w:rsidRPr="000539BB">
              <w:rPr>
                <w:rFonts w:ascii="Aptos" w:hAnsi="Aptos"/>
                <w:sz w:val="20"/>
                <w:szCs w:val="20"/>
              </w:rPr>
              <w:t>.</w:t>
            </w:r>
          </w:p>
          <w:p w14:paraId="142575BE" w14:textId="63084D0D" w:rsidR="000539BB" w:rsidRPr="000539BB" w:rsidRDefault="000539BB" w:rsidP="000539BB">
            <w:pPr>
              <w:pStyle w:val="BodyText"/>
              <w:ind w:left="360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PASSED</w:t>
            </w:r>
          </w:p>
        </w:tc>
        <w:tc>
          <w:tcPr>
            <w:tcW w:w="1800" w:type="dxa"/>
          </w:tcPr>
          <w:p w14:paraId="1E3A546B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92.1%</w:t>
            </w:r>
          </w:p>
          <w:p w14:paraId="7C22AA93" w14:textId="4B94CFFA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(340)</w:t>
            </w:r>
          </w:p>
        </w:tc>
        <w:tc>
          <w:tcPr>
            <w:tcW w:w="1620" w:type="dxa"/>
          </w:tcPr>
          <w:p w14:paraId="72B81375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.8%</w:t>
            </w:r>
          </w:p>
          <w:p w14:paraId="58F6BE37" w14:textId="79D71368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(3)</w:t>
            </w:r>
          </w:p>
        </w:tc>
        <w:tc>
          <w:tcPr>
            <w:tcW w:w="1615" w:type="dxa"/>
          </w:tcPr>
          <w:p w14:paraId="73F6475E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7%</w:t>
            </w:r>
          </w:p>
          <w:p w14:paraId="0CEC24B7" w14:textId="5385E203" w:rsidR="00A72256" w:rsidRPr="000539BB" w:rsidRDefault="001B64EE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</w:t>
            </w:r>
            <w:r w:rsidR="00A72256" w:rsidRPr="000539BB">
              <w:rPr>
                <w:rFonts w:ascii="Aptos" w:hAnsi="Aptos" w:cstheme="minorBidi"/>
                <w:color w:val="1A1A1A"/>
              </w:rPr>
              <w:t>26</w:t>
            </w:r>
            <w:r w:rsidRPr="000539BB">
              <w:rPr>
                <w:rFonts w:ascii="Aptos" w:hAnsi="Aptos" w:cstheme="minorBidi"/>
                <w:color w:val="1A1A1A"/>
              </w:rPr>
              <w:t>)</w:t>
            </w:r>
          </w:p>
        </w:tc>
      </w:tr>
      <w:tr w:rsidR="00F616D8" w:rsidRPr="000539BB" w14:paraId="24FFB029" w14:textId="77777777" w:rsidTr="00B63E1E">
        <w:trPr>
          <w:trHeight w:val="602"/>
        </w:trPr>
        <w:tc>
          <w:tcPr>
            <w:tcW w:w="4315" w:type="dxa"/>
          </w:tcPr>
          <w:p w14:paraId="0AC38F6C" w14:textId="77D1BA9F" w:rsidR="009E37F1" w:rsidRPr="000539BB" w:rsidRDefault="004F5074" w:rsidP="004F5074">
            <w:pPr>
              <w:pStyle w:val="BodyText"/>
              <w:numPr>
                <w:ilvl w:val="0"/>
                <w:numId w:val="3"/>
              </w:numPr>
              <w:rPr>
                <w:rFonts w:ascii="Aptos" w:hAnsi="Aptos"/>
                <w:color w:val="131313"/>
                <w:spacing w:val="-2"/>
                <w:sz w:val="20"/>
                <w:szCs w:val="20"/>
              </w:rPr>
            </w:pPr>
            <w:r w:rsidRPr="000539BB">
              <w:rPr>
                <w:rFonts w:ascii="Aptos" w:hAnsi="Aptos"/>
                <w:sz w:val="20"/>
                <w:szCs w:val="20"/>
              </w:rPr>
              <w:t xml:space="preserve">Increase </w:t>
            </w:r>
            <w:r w:rsidR="0021282B" w:rsidRPr="000539BB">
              <w:rPr>
                <w:rFonts w:ascii="Aptos" w:hAnsi="Aptos"/>
                <w:sz w:val="20"/>
                <w:szCs w:val="20"/>
              </w:rPr>
              <w:t>mi</w:t>
            </w:r>
            <w:r w:rsidRPr="000539BB">
              <w:rPr>
                <w:rFonts w:ascii="Aptos" w:hAnsi="Aptos"/>
                <w:sz w:val="20"/>
                <w:szCs w:val="20"/>
              </w:rPr>
              <w:t xml:space="preserve">leage </w:t>
            </w:r>
            <w:r w:rsidR="0021282B" w:rsidRPr="000539BB">
              <w:rPr>
                <w:rFonts w:ascii="Aptos" w:hAnsi="Aptos"/>
                <w:sz w:val="20"/>
                <w:szCs w:val="20"/>
              </w:rPr>
              <w:t>r</w:t>
            </w:r>
            <w:r w:rsidRPr="000539BB">
              <w:rPr>
                <w:rFonts w:ascii="Aptos" w:hAnsi="Aptos"/>
                <w:sz w:val="20"/>
                <w:szCs w:val="20"/>
              </w:rPr>
              <w:t xml:space="preserve">ate for </w:t>
            </w:r>
            <w:r w:rsidR="006D51A5" w:rsidRPr="000539BB">
              <w:rPr>
                <w:rFonts w:ascii="Aptos" w:hAnsi="Aptos"/>
                <w:sz w:val="20"/>
                <w:szCs w:val="20"/>
              </w:rPr>
              <w:t>c</w:t>
            </w:r>
            <w:r w:rsidRPr="000539BB">
              <w:rPr>
                <w:rFonts w:ascii="Aptos" w:hAnsi="Aptos"/>
                <w:sz w:val="20"/>
                <w:szCs w:val="20"/>
              </w:rPr>
              <w:t>ommissioners</w:t>
            </w:r>
            <w:r w:rsidR="000539BB" w:rsidRPr="000539BB">
              <w:rPr>
                <w:rFonts w:ascii="Aptos" w:hAnsi="Aptos"/>
                <w:sz w:val="20"/>
                <w:szCs w:val="20"/>
              </w:rPr>
              <w:t>.</w:t>
            </w:r>
          </w:p>
          <w:p w14:paraId="425F09A9" w14:textId="48DAEFCC" w:rsidR="009E37F1" w:rsidRPr="000539BB" w:rsidRDefault="000539BB" w:rsidP="009E37F1">
            <w:pPr>
              <w:pStyle w:val="BodyText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 xml:space="preserve">      </w:t>
            </w:r>
            <w:r w:rsidR="00B63E1E">
              <w:rPr>
                <w:rFonts w:ascii="Aptos" w:hAnsi="Aptos" w:cstheme="minorBidi"/>
                <w:color w:val="1A1A1A"/>
              </w:rPr>
              <w:t xml:space="preserve">  </w:t>
            </w:r>
            <w:r w:rsidRPr="000539BB">
              <w:rPr>
                <w:rFonts w:ascii="Aptos" w:hAnsi="Aptos" w:cstheme="minorBidi"/>
                <w:b/>
                <w:bCs/>
                <w:color w:val="00B050"/>
              </w:rPr>
              <w:t>PASSED</w:t>
            </w:r>
          </w:p>
          <w:p w14:paraId="5315EB6B" w14:textId="6A028D9A" w:rsidR="004F5074" w:rsidRPr="000539BB" w:rsidRDefault="004F5074" w:rsidP="009E37F1">
            <w:pPr>
              <w:pStyle w:val="BodyText"/>
              <w:rPr>
                <w:rFonts w:ascii="Aptos" w:hAnsi="Aptos" w:cstheme="minorBidi"/>
                <w:color w:val="1A1A1A"/>
              </w:rPr>
            </w:pPr>
          </w:p>
        </w:tc>
        <w:tc>
          <w:tcPr>
            <w:tcW w:w="1800" w:type="dxa"/>
          </w:tcPr>
          <w:p w14:paraId="43FCE53F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85%</w:t>
            </w:r>
          </w:p>
          <w:p w14:paraId="0AF551F9" w14:textId="674C8942" w:rsidR="00A72256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(305)</w:t>
            </w:r>
          </w:p>
        </w:tc>
        <w:tc>
          <w:tcPr>
            <w:tcW w:w="1620" w:type="dxa"/>
          </w:tcPr>
          <w:p w14:paraId="239EF9D5" w14:textId="77777777" w:rsidR="00F616D8" w:rsidRPr="000539BB" w:rsidRDefault="00A72256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11.4%</w:t>
            </w:r>
          </w:p>
          <w:p w14:paraId="005678BB" w14:textId="028F9348" w:rsidR="00A72256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(41)</w:t>
            </w:r>
          </w:p>
        </w:tc>
        <w:tc>
          <w:tcPr>
            <w:tcW w:w="1615" w:type="dxa"/>
          </w:tcPr>
          <w:p w14:paraId="38BE1FEE" w14:textId="77777777" w:rsidR="00F616D8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3.6%</w:t>
            </w:r>
          </w:p>
          <w:p w14:paraId="1062450D" w14:textId="501EDB04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(13)</w:t>
            </w:r>
          </w:p>
        </w:tc>
      </w:tr>
      <w:tr w:rsidR="004F5074" w:rsidRPr="000539BB" w14:paraId="2588A646" w14:textId="77777777" w:rsidTr="00B63E1E">
        <w:tc>
          <w:tcPr>
            <w:tcW w:w="4315" w:type="dxa"/>
          </w:tcPr>
          <w:p w14:paraId="7FD448A2" w14:textId="43F170E8" w:rsidR="004F5074" w:rsidRPr="000539BB" w:rsidRDefault="004F5074" w:rsidP="004F5074">
            <w:pPr>
              <w:pStyle w:val="BodyText"/>
              <w:numPr>
                <w:ilvl w:val="0"/>
                <w:numId w:val="3"/>
              </w:numPr>
              <w:rPr>
                <w:rFonts w:ascii="Aptos" w:hAnsi="Aptos" w:cstheme="minorBidi"/>
                <w:bCs/>
                <w:color w:val="1A1A1A"/>
              </w:rPr>
            </w:pPr>
            <w:r w:rsidRPr="000539BB">
              <w:rPr>
                <w:rFonts w:ascii="Aptos" w:hAnsi="Aptos"/>
                <w:bCs/>
                <w:color w:val="131313"/>
                <w:spacing w:val="-2"/>
                <w:sz w:val="20"/>
                <w:szCs w:val="20"/>
              </w:rPr>
              <w:t>Rotate annual conference location</w:t>
            </w:r>
            <w:r w:rsidR="000539BB" w:rsidRPr="000539BB">
              <w:rPr>
                <w:rFonts w:ascii="Aptos" w:hAnsi="Aptos"/>
                <w:bCs/>
                <w:color w:val="131313"/>
                <w:spacing w:val="-2"/>
                <w:sz w:val="20"/>
                <w:szCs w:val="20"/>
              </w:rPr>
              <w:t>.</w:t>
            </w:r>
          </w:p>
          <w:p w14:paraId="4427144F" w14:textId="2DA0AFBD" w:rsidR="004F5074" w:rsidRPr="000539BB" w:rsidRDefault="000539BB" w:rsidP="004F5074">
            <w:pPr>
              <w:pStyle w:val="BodyText"/>
              <w:rPr>
                <w:rFonts w:ascii="Aptos" w:hAnsi="Aptos"/>
                <w:b/>
                <w:color w:val="FF0000"/>
                <w:spacing w:val="-2"/>
                <w:sz w:val="20"/>
                <w:szCs w:val="20"/>
              </w:rPr>
            </w:pPr>
            <w:r w:rsidRPr="000539BB">
              <w:rPr>
                <w:rFonts w:ascii="Aptos" w:hAnsi="Aptos"/>
                <w:bCs/>
                <w:color w:val="131313"/>
                <w:spacing w:val="-2"/>
                <w:sz w:val="20"/>
                <w:szCs w:val="20"/>
              </w:rPr>
              <w:t xml:space="preserve">      </w:t>
            </w:r>
            <w:r w:rsidR="00B63E1E">
              <w:rPr>
                <w:rFonts w:ascii="Aptos" w:hAnsi="Aptos"/>
                <w:bCs/>
                <w:color w:val="131313"/>
                <w:spacing w:val="-2"/>
                <w:sz w:val="20"/>
                <w:szCs w:val="20"/>
              </w:rPr>
              <w:t xml:space="preserve">   </w:t>
            </w:r>
            <w:r w:rsidRPr="000539BB">
              <w:rPr>
                <w:rFonts w:ascii="Aptos" w:hAnsi="Aptos" w:cstheme="minorBidi"/>
                <w:b/>
                <w:bCs/>
                <w:color w:val="FF0000"/>
              </w:rPr>
              <w:t>FAIL</w:t>
            </w:r>
          </w:p>
          <w:p w14:paraId="443BB350" w14:textId="77777777" w:rsidR="004F5074" w:rsidRPr="000539BB" w:rsidRDefault="004F5074" w:rsidP="004F5074">
            <w:pPr>
              <w:pStyle w:val="BodyText"/>
              <w:rPr>
                <w:rFonts w:ascii="Aptos" w:hAnsi="Aptos"/>
                <w:bCs/>
                <w:color w:val="131313"/>
                <w:spacing w:val="-2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0D3D50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29.8%</w:t>
            </w:r>
          </w:p>
          <w:p w14:paraId="415ADCDA" w14:textId="3E4B4FDA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(109)</w:t>
            </w:r>
          </w:p>
        </w:tc>
        <w:tc>
          <w:tcPr>
            <w:tcW w:w="1620" w:type="dxa"/>
          </w:tcPr>
          <w:p w14:paraId="6383858A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60.9%</w:t>
            </w:r>
          </w:p>
          <w:p w14:paraId="55D77A66" w14:textId="7C3274DA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(223)</w:t>
            </w:r>
          </w:p>
        </w:tc>
        <w:tc>
          <w:tcPr>
            <w:tcW w:w="1615" w:type="dxa"/>
          </w:tcPr>
          <w:p w14:paraId="45EBA477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9.3%</w:t>
            </w:r>
          </w:p>
          <w:p w14:paraId="467F87C7" w14:textId="575E69D8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(34)</w:t>
            </w:r>
          </w:p>
        </w:tc>
      </w:tr>
      <w:tr w:rsidR="004F5074" w:rsidRPr="000539BB" w14:paraId="7466192E" w14:textId="77777777" w:rsidTr="00B63E1E">
        <w:tc>
          <w:tcPr>
            <w:tcW w:w="4315" w:type="dxa"/>
          </w:tcPr>
          <w:p w14:paraId="064A0C16" w14:textId="53BCDAF2" w:rsidR="000539BB" w:rsidRPr="00B63E1E" w:rsidRDefault="004F5074" w:rsidP="004F5074">
            <w:pPr>
              <w:pStyle w:val="NoSpacing"/>
              <w:numPr>
                <w:ilvl w:val="0"/>
                <w:numId w:val="3"/>
              </w:numPr>
              <w:rPr>
                <w:rFonts w:ascii="Aptos" w:hAnsi="Aptos" w:cs="Arial"/>
                <w:bCs/>
                <w:sz w:val="20"/>
                <w:szCs w:val="20"/>
              </w:rPr>
            </w:pPr>
            <w:r w:rsidRPr="00B63E1E">
              <w:rPr>
                <w:rFonts w:ascii="Aptos" w:hAnsi="Aptos" w:cs="Arial"/>
                <w:bCs/>
                <w:sz w:val="20"/>
                <w:szCs w:val="20"/>
              </w:rPr>
              <w:t xml:space="preserve"> Add Fence and Livestock Water System Practices as Eligible</w:t>
            </w:r>
            <w:r w:rsidR="00B63E1E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B63E1E">
              <w:rPr>
                <w:rFonts w:ascii="Aptos" w:hAnsi="Aptos" w:cs="Arial"/>
                <w:bCs/>
                <w:sz w:val="20"/>
                <w:szCs w:val="20"/>
              </w:rPr>
              <w:t>Standalone IFIP Practices, and Increase Maximum Cost Shared Allowed for Livestock Water Systems</w:t>
            </w:r>
            <w:r w:rsidR="000539BB" w:rsidRPr="00B63E1E">
              <w:rPr>
                <w:rFonts w:ascii="Aptos" w:hAnsi="Aptos" w:cs="Arial"/>
                <w:bCs/>
                <w:sz w:val="20"/>
                <w:szCs w:val="20"/>
              </w:rPr>
              <w:t>.</w:t>
            </w:r>
          </w:p>
          <w:p w14:paraId="7CA5A987" w14:textId="2FD93B0E" w:rsidR="004F5074" w:rsidRPr="000539BB" w:rsidRDefault="000539BB" w:rsidP="004F5074">
            <w:pPr>
              <w:pStyle w:val="NoSpacing"/>
              <w:ind w:left="360"/>
              <w:rPr>
                <w:rFonts w:ascii="Aptos" w:hAnsi="Aptos" w:cs="Arial"/>
                <w:bCs/>
                <w:sz w:val="20"/>
                <w:szCs w:val="20"/>
              </w:rPr>
            </w:pPr>
            <w:r w:rsidRPr="000539BB">
              <w:rPr>
                <w:rFonts w:ascii="Aptos" w:hAnsi="Aptos"/>
                <w:b/>
                <w:bCs/>
                <w:color w:val="00B050"/>
              </w:rPr>
              <w:t>PASSED</w:t>
            </w:r>
          </w:p>
        </w:tc>
        <w:tc>
          <w:tcPr>
            <w:tcW w:w="1800" w:type="dxa"/>
          </w:tcPr>
          <w:p w14:paraId="0F5939F8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82%</w:t>
            </w:r>
          </w:p>
          <w:p w14:paraId="7A65A7CF" w14:textId="51822092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(277)</w:t>
            </w:r>
          </w:p>
        </w:tc>
        <w:tc>
          <w:tcPr>
            <w:tcW w:w="1620" w:type="dxa"/>
          </w:tcPr>
          <w:p w14:paraId="1CD8529C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5.3%</w:t>
            </w:r>
          </w:p>
          <w:p w14:paraId="28E3B580" w14:textId="2EACCB9A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(18)</w:t>
            </w:r>
          </w:p>
        </w:tc>
        <w:tc>
          <w:tcPr>
            <w:tcW w:w="1615" w:type="dxa"/>
          </w:tcPr>
          <w:p w14:paraId="766DFB69" w14:textId="77777777" w:rsidR="004F5074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12.7%</w:t>
            </w:r>
          </w:p>
          <w:p w14:paraId="42B6A85F" w14:textId="0DAE6876" w:rsidR="00F07DDC" w:rsidRPr="000539BB" w:rsidRDefault="00F07DDC" w:rsidP="00F616D8">
            <w:pPr>
              <w:pStyle w:val="BodyText"/>
              <w:jc w:val="center"/>
              <w:rPr>
                <w:rFonts w:ascii="Aptos" w:hAnsi="Aptos" w:cstheme="minorBidi"/>
                <w:color w:val="1A1A1A"/>
              </w:rPr>
            </w:pPr>
            <w:r w:rsidRPr="000539BB">
              <w:rPr>
                <w:rFonts w:ascii="Aptos" w:hAnsi="Aptos" w:cstheme="minorBidi"/>
                <w:color w:val="1A1A1A"/>
              </w:rPr>
              <w:t>(43)</w:t>
            </w:r>
          </w:p>
        </w:tc>
      </w:tr>
    </w:tbl>
    <w:p w14:paraId="15106D82" w14:textId="77777777" w:rsidR="006156F9" w:rsidRPr="000539BB" w:rsidRDefault="006156F9">
      <w:pPr>
        <w:rPr>
          <w:rFonts w:ascii="Aptos" w:hAnsi="Aptos"/>
          <w:strike/>
        </w:rPr>
      </w:pPr>
    </w:p>
    <w:sectPr w:rsidR="006156F9" w:rsidRPr="000539BB" w:rsidSect="0036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265A"/>
    <w:multiLevelType w:val="hybridMultilevel"/>
    <w:tmpl w:val="02EA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14B59"/>
    <w:multiLevelType w:val="hybridMultilevel"/>
    <w:tmpl w:val="C75CB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41D2A"/>
    <w:multiLevelType w:val="hybridMultilevel"/>
    <w:tmpl w:val="1866571E"/>
    <w:lvl w:ilvl="0" w:tplc="A0289FA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52A99"/>
    <w:multiLevelType w:val="hybridMultilevel"/>
    <w:tmpl w:val="39E44096"/>
    <w:lvl w:ilvl="0" w:tplc="2F6C9D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119134">
    <w:abstractNumId w:val="0"/>
  </w:num>
  <w:num w:numId="2" w16cid:durableId="1207182829">
    <w:abstractNumId w:val="1"/>
  </w:num>
  <w:num w:numId="3" w16cid:durableId="1582173875">
    <w:abstractNumId w:val="3"/>
  </w:num>
  <w:num w:numId="4" w16cid:durableId="146927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97"/>
    <w:rsid w:val="000539BB"/>
    <w:rsid w:val="000E4BC9"/>
    <w:rsid w:val="001B257D"/>
    <w:rsid w:val="001B64EE"/>
    <w:rsid w:val="0021282B"/>
    <w:rsid w:val="00254822"/>
    <w:rsid w:val="00257380"/>
    <w:rsid w:val="00277F46"/>
    <w:rsid w:val="002C60B4"/>
    <w:rsid w:val="00361779"/>
    <w:rsid w:val="00441308"/>
    <w:rsid w:val="00472153"/>
    <w:rsid w:val="004F5074"/>
    <w:rsid w:val="00564097"/>
    <w:rsid w:val="005A1E0D"/>
    <w:rsid w:val="005B16D9"/>
    <w:rsid w:val="006156F9"/>
    <w:rsid w:val="006D51A5"/>
    <w:rsid w:val="00771D19"/>
    <w:rsid w:val="007B32EF"/>
    <w:rsid w:val="007F39FC"/>
    <w:rsid w:val="008D461E"/>
    <w:rsid w:val="009E37F1"/>
    <w:rsid w:val="00A16E25"/>
    <w:rsid w:val="00A669B3"/>
    <w:rsid w:val="00A72256"/>
    <w:rsid w:val="00B34A55"/>
    <w:rsid w:val="00B54DE7"/>
    <w:rsid w:val="00B63E1E"/>
    <w:rsid w:val="00C53E08"/>
    <w:rsid w:val="00CB2F75"/>
    <w:rsid w:val="00F07DDC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BAE"/>
  <w15:chartTrackingRefBased/>
  <w15:docId w15:val="{A1058777-7B24-004F-A6D7-E8ED335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09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5640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4097"/>
    <w:rPr>
      <w:rFonts w:ascii="Arial" w:eastAsia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4F5074"/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Technology</dc:creator>
  <cp:keywords/>
  <dc:description/>
  <cp:lastModifiedBy>JERI THORNSBERRY</cp:lastModifiedBy>
  <cp:revision>2</cp:revision>
  <cp:lastPrinted>2024-07-10T19:07:00Z</cp:lastPrinted>
  <dcterms:created xsi:type="dcterms:W3CDTF">2024-07-10T21:10:00Z</dcterms:created>
  <dcterms:modified xsi:type="dcterms:W3CDTF">2024-07-10T21:10:00Z</dcterms:modified>
</cp:coreProperties>
</file>