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CD6B" w14:textId="77777777" w:rsidR="005E48EE" w:rsidRPr="005E48EE" w:rsidRDefault="005E48EE" w:rsidP="005E48EE">
      <w:pPr>
        <w:pStyle w:val="Title"/>
        <w:spacing w:after="0"/>
        <w:jc w:val="center"/>
        <w:rPr>
          <w:rStyle w:val="Strong"/>
          <w:rFonts w:ascii="Cambria" w:hAnsi="Cambria"/>
          <w:b w:val="0"/>
          <w:bCs w:val="0"/>
          <w:color w:val="000000"/>
          <w:sz w:val="32"/>
          <w:szCs w:val="32"/>
        </w:rPr>
      </w:pPr>
      <w:r w:rsidRPr="005E48EE">
        <w:rPr>
          <w:rStyle w:val="Strong"/>
          <w:rFonts w:ascii="Cambria" w:hAnsi="Cambria"/>
          <w:b w:val="0"/>
          <w:bCs w:val="0"/>
          <w:color w:val="000000"/>
          <w:sz w:val="32"/>
          <w:szCs w:val="32"/>
        </w:rPr>
        <w:t>Conservation Districts of Iowa</w:t>
      </w:r>
    </w:p>
    <w:p w14:paraId="1EADA223" w14:textId="02AF38D1" w:rsidR="005E48EE" w:rsidRDefault="005E48EE" w:rsidP="005E48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Administrative Support Specialist</w:t>
      </w:r>
    </w:p>
    <w:p w14:paraId="3F99A763" w14:textId="739BF705" w:rsidR="005E48EE" w:rsidRDefault="002804B7" w:rsidP="005E48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K</w:t>
      </w:r>
      <w:r w:rsidR="00FA0D53">
        <w:rPr>
          <w:rFonts w:ascii="Cambria" w:hAnsi="Cambria"/>
          <w:b/>
          <w:sz w:val="32"/>
          <w:szCs w:val="32"/>
        </w:rPr>
        <w:t>noxville</w:t>
      </w:r>
      <w:r w:rsidR="00CF1F3A">
        <w:rPr>
          <w:rFonts w:ascii="Cambria" w:hAnsi="Cambria"/>
          <w:b/>
          <w:sz w:val="32"/>
          <w:szCs w:val="32"/>
        </w:rPr>
        <w:t>, Iowa</w:t>
      </w:r>
    </w:p>
    <w:p w14:paraId="72290BAB" w14:textId="77777777" w:rsidR="005E48EE" w:rsidRPr="00AD29D4" w:rsidRDefault="005E48EE" w:rsidP="005E48EE">
      <w:pPr>
        <w:rPr>
          <w:rFonts w:ascii="Cambria" w:hAnsi="Cambria"/>
          <w:color w:val="000000"/>
          <w:sz w:val="20"/>
          <w:szCs w:val="20"/>
        </w:rPr>
      </w:pPr>
      <w:r w:rsidRPr="00AD29D4">
        <w:rPr>
          <w:rFonts w:ascii="Cambria" w:hAnsi="Cambria"/>
          <w:b/>
          <w:color w:val="000000"/>
          <w:sz w:val="20"/>
          <w:szCs w:val="20"/>
          <w:u w:val="single"/>
        </w:rPr>
        <w:t>Overview &amp; Job Duties:</w:t>
      </w:r>
      <w:r w:rsidRPr="00AD29D4">
        <w:rPr>
          <w:rFonts w:ascii="Cambria" w:hAnsi="Cambria"/>
          <w:color w:val="000000"/>
          <w:sz w:val="20"/>
          <w:szCs w:val="20"/>
        </w:rPr>
        <w:t xml:space="preserve"> </w:t>
      </w:r>
    </w:p>
    <w:p w14:paraId="49D989B0" w14:textId="2545C275" w:rsidR="005E48EE" w:rsidRDefault="005E48EE" w:rsidP="005E48EE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Th</w:t>
      </w:r>
      <w:r w:rsidR="00CF1F3A">
        <w:rPr>
          <w:rFonts w:ascii="Cambria" w:hAnsi="Cambria"/>
          <w:sz w:val="20"/>
          <w:szCs w:val="20"/>
        </w:rPr>
        <w:t>is</w:t>
      </w:r>
      <w:r>
        <w:rPr>
          <w:rFonts w:ascii="Cambria" w:hAnsi="Cambria"/>
          <w:sz w:val="20"/>
          <w:szCs w:val="20"/>
        </w:rPr>
        <w:t xml:space="preserve"> position</w:t>
      </w:r>
      <w:r w:rsidR="00CF1F3A">
        <w:rPr>
          <w:rFonts w:ascii="Cambria" w:hAnsi="Cambria"/>
          <w:sz w:val="20"/>
          <w:szCs w:val="20"/>
        </w:rPr>
        <w:t xml:space="preserve"> is</w:t>
      </w:r>
      <w:r>
        <w:rPr>
          <w:rFonts w:ascii="Cambria" w:hAnsi="Cambria"/>
          <w:sz w:val="20"/>
          <w:szCs w:val="20"/>
        </w:rPr>
        <w:t xml:space="preserve"> housed in the USDA-NRCS offices: </w:t>
      </w:r>
      <w:r w:rsidR="00FA0D53">
        <w:rPr>
          <w:rFonts w:ascii="Cambria" w:hAnsi="Cambria"/>
          <w:sz w:val="20"/>
          <w:szCs w:val="20"/>
        </w:rPr>
        <w:t>Knoxville</w:t>
      </w:r>
      <w:r w:rsidR="00CF1F3A">
        <w:rPr>
          <w:rFonts w:ascii="Cambria" w:hAnsi="Cambria"/>
          <w:sz w:val="20"/>
          <w:szCs w:val="20"/>
        </w:rPr>
        <w:t>, Iowa.</w:t>
      </w:r>
    </w:p>
    <w:p w14:paraId="00E93F6F" w14:textId="77777777" w:rsidR="005E48EE" w:rsidRPr="001619C5" w:rsidRDefault="005E48EE" w:rsidP="005E48EE">
      <w:pPr>
        <w:pStyle w:val="BodyText"/>
        <w:spacing w:line="252" w:lineRule="auto"/>
        <w:ind w:right="1595"/>
        <w:jc w:val="both"/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Duties:</w:t>
      </w:r>
    </w:p>
    <w:p w14:paraId="3CB4CF86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general clerical work for the USDA-NRCS Resource Team. This includes drafting letters at the request of the RTL. Clerical duties also include, answering the phone, scanning documents, and filing in proper electronic and paper files. </w:t>
      </w:r>
    </w:p>
    <w:p w14:paraId="26CE24F0" w14:textId="77777777" w:rsidR="005E48EE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Utilizes NRCS Business Tools to record conservation decisions. Assists with data entry related to conservation program contracting.</w:t>
      </w:r>
    </w:p>
    <w:p w14:paraId="60BF0576" w14:textId="4D96A1E8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Maintains/Assists with farm/tract records in each of the field offices located within the resource team. </w:t>
      </w:r>
    </w:p>
    <w:p w14:paraId="36E451DD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data entry related to workload tracking and assignments. </w:t>
      </w:r>
    </w:p>
    <w:p w14:paraId="651E3460" w14:textId="77777777" w:rsidR="005E48EE" w:rsidRPr="001619C5" w:rsidRDefault="005E48EE" w:rsidP="005E48EE">
      <w:pPr>
        <w:pStyle w:val="BodyText"/>
        <w:spacing w:line="252" w:lineRule="auto"/>
        <w:ind w:right="159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Responsible for managing and organizing the RTL schedule. Assists with making appointments, returning calls, and scheduling farm visits, as needed.</w:t>
      </w:r>
    </w:p>
    <w:p w14:paraId="1BFE05C5" w14:textId="77777777" w:rsidR="005E48EE" w:rsidRDefault="005E48EE" w:rsidP="005E48EE">
      <w:pPr>
        <w:pStyle w:val="BodyText"/>
        <w:spacing w:before="1" w:line="256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Receives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completes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requests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for</w:t>
      </w:r>
      <w:r w:rsidRPr="001619C5">
        <w:rPr>
          <w:rFonts w:ascii="Cambria" w:hAnsi="Cambria"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statistical</w:t>
      </w:r>
      <w:r w:rsidRPr="001619C5">
        <w:rPr>
          <w:rFonts w:ascii="Cambria" w:hAnsi="Cambria"/>
          <w:color w:val="000000" w:themeColor="text1"/>
          <w:spacing w:val="-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or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informative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material</w:t>
      </w:r>
      <w:r w:rsidRPr="001619C5">
        <w:rPr>
          <w:rFonts w:ascii="Cambria" w:hAnsi="Cambria"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regarding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NRCS programs, advises technical staff of need for information.</w:t>
      </w:r>
    </w:p>
    <w:p w14:paraId="3A841B4E" w14:textId="3CD6EAE4" w:rsidR="005E48EE" w:rsidRPr="001619C5" w:rsidRDefault="005E48EE" w:rsidP="005E48EE">
      <w:pPr>
        <w:pStyle w:val="BodyText"/>
        <w:spacing w:before="1" w:line="256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Performs administrative functions related to outreach activities; including but not limited to field days, outdoor classrooms, etc. </w:t>
      </w:r>
    </w:p>
    <w:p w14:paraId="10553D7D" w14:textId="7B302157" w:rsidR="005E48EE" w:rsidRPr="001619C5" w:rsidRDefault="005E48EE" w:rsidP="005E48EE">
      <w:pPr>
        <w:pStyle w:val="BodyText"/>
        <w:spacing w:line="256" w:lineRule="auto"/>
        <w:ind w:right="1202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Works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with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1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Farm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Service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Agency (FSA) and</w:t>
      </w:r>
      <w:r w:rsidRPr="001619C5">
        <w:rPr>
          <w:rFonts w:ascii="Cambria" w:hAnsi="Cambria"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landowners and</w:t>
      </w:r>
      <w:r w:rsidRPr="001619C5">
        <w:rPr>
          <w:rFonts w:ascii="Cambria" w:hAnsi="Cambria"/>
          <w:color w:val="000000" w:themeColor="text1"/>
          <w:spacing w:val="-9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operators to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ensure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applicant is current with program eligibility and payment </w:t>
      </w:r>
      <w:proofErr w:type="spellStart"/>
      <w:proofErr w:type="gramStart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limitations.Performs</w:t>
      </w:r>
      <w:proofErr w:type="spellEnd"/>
      <w:proofErr w:type="gramEnd"/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 related duties as assigned.</w:t>
      </w:r>
    </w:p>
    <w:p w14:paraId="51C6AD14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KNOWLEDGE</w:t>
      </w:r>
      <w:r w:rsidRPr="001619C5">
        <w:rPr>
          <w:rFonts w:ascii="Cambria" w:hAnsi="Cambria"/>
          <w:b/>
          <w:bCs/>
          <w:color w:val="000000" w:themeColor="text1"/>
          <w:spacing w:val="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REQUIRED</w:t>
      </w:r>
      <w:r w:rsidRPr="001619C5">
        <w:rPr>
          <w:rFonts w:ascii="Cambria" w:hAnsi="Cambria"/>
          <w:b/>
          <w:bCs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BY</w:t>
      </w:r>
      <w:r w:rsidRPr="001619C5">
        <w:rPr>
          <w:rFonts w:ascii="Cambria" w:hAnsi="Cambria"/>
          <w:b/>
          <w:bCs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b/>
          <w:bCs/>
          <w:color w:val="000000" w:themeColor="text1"/>
          <w:spacing w:val="-1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b/>
          <w:bCs/>
          <w:color w:val="000000" w:themeColor="text1"/>
          <w:spacing w:val="-2"/>
          <w:w w:val="105"/>
          <w:sz w:val="20"/>
          <w:szCs w:val="20"/>
        </w:rPr>
        <w:t>POSITION</w:t>
      </w:r>
    </w:p>
    <w:p w14:paraId="43AD9A37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Skill</w:t>
      </w:r>
      <w:r w:rsidRPr="001619C5">
        <w:rPr>
          <w:rFonts w:ascii="Cambria" w:hAnsi="Cambria"/>
          <w:color w:val="000000" w:themeColor="text1"/>
          <w:spacing w:val="-10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operating personal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computers, related software, hardware, and</w:t>
      </w:r>
      <w:r w:rsidRPr="001619C5">
        <w:rPr>
          <w:rFonts w:ascii="Cambria" w:hAnsi="Cambria"/>
          <w:color w:val="000000" w:themeColor="text1"/>
          <w:spacing w:val="-4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printing equipment to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create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generate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reports,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locate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extract electronic files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from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the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Internet and other electronic sources, and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 format information for electronic dissemination.</w:t>
      </w:r>
      <w:r w:rsidRPr="001619C5">
        <w:rPr>
          <w:rFonts w:ascii="Cambria" w:hAnsi="Cambria"/>
          <w:color w:val="000000" w:themeColor="text1"/>
          <w:spacing w:val="-7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This includes knowledge of</w:t>
      </w:r>
      <w:r w:rsidRPr="001619C5">
        <w:rPr>
          <w:rFonts w:ascii="Cambria" w:hAnsi="Cambria"/>
          <w:color w:val="000000" w:themeColor="text1"/>
          <w:spacing w:val="-1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and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skill</w:t>
      </w:r>
      <w:r w:rsidRPr="001619C5">
        <w:rPr>
          <w:rFonts w:ascii="Cambria" w:hAnsi="Cambria"/>
          <w:color w:val="000000" w:themeColor="text1"/>
          <w:spacing w:val="-1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in</w:t>
      </w:r>
      <w:r w:rsidRPr="001619C5">
        <w:rPr>
          <w:rFonts w:ascii="Cambria" w:hAnsi="Cambria"/>
          <w:color w:val="000000" w:themeColor="text1"/>
          <w:spacing w:val="-1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using</w:t>
      </w:r>
      <w:r w:rsidRPr="001619C5">
        <w:rPr>
          <w:rFonts w:ascii="Cambria" w:hAnsi="Cambria"/>
          <w:color w:val="000000" w:themeColor="text1"/>
          <w:spacing w:val="-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Microsoft software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such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as</w:t>
      </w:r>
      <w:r w:rsidRPr="001619C5">
        <w:rPr>
          <w:rFonts w:ascii="Cambria" w:hAnsi="Cambria"/>
          <w:color w:val="000000" w:themeColor="text1"/>
          <w:spacing w:val="-1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Access,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Excel,</w:t>
      </w:r>
      <w:r w:rsidRPr="001619C5">
        <w:rPr>
          <w:rFonts w:ascii="Cambria" w:hAnsi="Cambria"/>
          <w:color w:val="000000" w:themeColor="text1"/>
          <w:spacing w:val="-8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Front</w:t>
      </w:r>
      <w:r w:rsidRPr="001619C5">
        <w:rPr>
          <w:rFonts w:ascii="Cambria" w:hAnsi="Cambria"/>
          <w:color w:val="000000" w:themeColor="text1"/>
          <w:spacing w:val="-5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Page,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Outlook, PowerPoint, Publisher, and</w:t>
      </w:r>
      <w:r w:rsidRPr="001619C5">
        <w:rPr>
          <w:rFonts w:ascii="Cambria" w:hAnsi="Cambria"/>
          <w:color w:val="000000" w:themeColor="text1"/>
          <w:spacing w:val="-2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Word. Incumbent will</w:t>
      </w:r>
      <w:r w:rsidRPr="001619C5">
        <w:rPr>
          <w:rFonts w:ascii="Cambria" w:hAnsi="Cambria"/>
          <w:color w:val="000000" w:themeColor="text1"/>
          <w:spacing w:val="-6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also learn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to</w:t>
      </w:r>
      <w:r w:rsidRPr="001619C5">
        <w:rPr>
          <w:rFonts w:ascii="Cambria" w:hAnsi="Cambria"/>
          <w:color w:val="000000" w:themeColor="text1"/>
          <w:spacing w:val="-1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use</w:t>
      </w:r>
      <w:r w:rsidRPr="001619C5">
        <w:rPr>
          <w:rFonts w:ascii="Cambria" w:hAnsi="Cambria"/>
          <w:color w:val="000000" w:themeColor="text1"/>
          <w:spacing w:val="-3"/>
          <w:w w:val="105"/>
          <w:sz w:val="20"/>
          <w:szCs w:val="20"/>
        </w:rPr>
        <w:t xml:space="preserve"> 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agency specific software, SharePoint, and other web-based tools.</w:t>
      </w:r>
    </w:p>
    <w:p w14:paraId="74113331" w14:textId="77777777" w:rsidR="005E48EE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</w:p>
    <w:p w14:paraId="497E7518" w14:textId="7C195CFC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Starting Salary:</w:t>
      </w:r>
    </w:p>
    <w:p w14:paraId="135F070B" w14:textId="52E5E48C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$19/hour, health benefits and retirement package, paid holidays and paid leave. CDI reserves the right to terminate or amend any or all benefit plan(s). Participation is neither a contract nor a guarantee of future employment.</w:t>
      </w:r>
    </w:p>
    <w:p w14:paraId="2766E6BA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b/>
          <w:bCs/>
          <w:color w:val="000000" w:themeColor="text1"/>
          <w:w w:val="105"/>
          <w:sz w:val="20"/>
          <w:szCs w:val="20"/>
        </w:rPr>
        <w:t>To Apply:</w:t>
      </w: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 </w:t>
      </w:r>
    </w:p>
    <w:p w14:paraId="31AE2A1D" w14:textId="77777777" w:rsidR="005E48EE" w:rsidRPr="001619C5" w:rsidRDefault="005E48EE" w:rsidP="005E48EE">
      <w:pPr>
        <w:pStyle w:val="BodyText"/>
        <w:spacing w:line="252" w:lineRule="auto"/>
        <w:ind w:right="1105"/>
        <w:rPr>
          <w:rFonts w:ascii="Cambria" w:hAnsi="Cambria"/>
          <w:color w:val="000000" w:themeColor="text1"/>
          <w:w w:val="105"/>
          <w:sz w:val="20"/>
          <w:szCs w:val="20"/>
        </w:rPr>
      </w:pPr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 xml:space="preserve">Please include your cover letter, resume, and three professional references as one PDF file. Send to Dien Judge at </w:t>
      </w:r>
      <w:hyperlink r:id="rId8" w:history="1">
        <w:r w:rsidRPr="001619C5">
          <w:rPr>
            <w:rStyle w:val="Hyperlink"/>
            <w:rFonts w:ascii="Cambria" w:hAnsi="Cambria"/>
            <w:w w:val="105"/>
            <w:sz w:val="20"/>
            <w:szCs w:val="20"/>
          </w:rPr>
          <w:t>dien@cdiowa.org</w:t>
        </w:r>
      </w:hyperlink>
      <w:r w:rsidRPr="001619C5">
        <w:rPr>
          <w:rFonts w:ascii="Cambria" w:hAnsi="Cambria"/>
          <w:color w:val="000000" w:themeColor="text1"/>
          <w:w w:val="105"/>
          <w:sz w:val="20"/>
          <w:szCs w:val="20"/>
        </w:rPr>
        <w:t>.</w:t>
      </w:r>
    </w:p>
    <w:p w14:paraId="7876CED2" w14:textId="77777777" w:rsidR="005E48EE" w:rsidRDefault="005E48EE" w:rsidP="005E48EE">
      <w:pPr>
        <w:rPr>
          <w:rFonts w:ascii="Cambria" w:hAnsi="Cambria"/>
          <w:sz w:val="20"/>
          <w:szCs w:val="20"/>
        </w:rPr>
      </w:pPr>
    </w:p>
    <w:p w14:paraId="6910DD70" w14:textId="77777777" w:rsidR="005E48EE" w:rsidRPr="00AD29D4" w:rsidRDefault="005E48EE" w:rsidP="005E48EE">
      <w:pPr>
        <w:jc w:val="center"/>
        <w:rPr>
          <w:rFonts w:ascii="Cambria" w:hAnsi="Cambria"/>
          <w:i/>
          <w:color w:val="000000"/>
          <w:sz w:val="20"/>
          <w:szCs w:val="20"/>
        </w:rPr>
      </w:pPr>
      <w:bookmarkStart w:id="0" w:name="_Hlk62215239"/>
      <w:r w:rsidRPr="00AD29D4">
        <w:rPr>
          <w:rFonts w:ascii="Cambria" w:hAnsi="Cambria"/>
          <w:i/>
          <w:sz w:val="20"/>
          <w:szCs w:val="20"/>
        </w:rPr>
        <w:t>Conservation Districts of Iowa is an equal opportunity employer.</w:t>
      </w:r>
    </w:p>
    <w:bookmarkEnd w:id="0"/>
    <w:p w14:paraId="15E66015" w14:textId="77777777" w:rsidR="005E48EE" w:rsidRDefault="005E48EE" w:rsidP="005E48EE">
      <w:pPr>
        <w:rPr>
          <w:rFonts w:ascii="Cambria" w:hAnsi="Cambria"/>
          <w:sz w:val="20"/>
          <w:szCs w:val="20"/>
        </w:rPr>
      </w:pPr>
    </w:p>
    <w:p w14:paraId="0AE0EE77" w14:textId="1B6A2688" w:rsidR="005E48EE" w:rsidRDefault="005E48EE" w:rsidP="005E48EE"/>
    <w:sectPr w:rsidR="005E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C52F4"/>
    <w:multiLevelType w:val="hybridMultilevel"/>
    <w:tmpl w:val="6830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1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EE"/>
    <w:rsid w:val="002804B7"/>
    <w:rsid w:val="00424E34"/>
    <w:rsid w:val="0047157A"/>
    <w:rsid w:val="005E48EE"/>
    <w:rsid w:val="006458BA"/>
    <w:rsid w:val="006F4121"/>
    <w:rsid w:val="00960C95"/>
    <w:rsid w:val="00A17FB0"/>
    <w:rsid w:val="00CF1F3A"/>
    <w:rsid w:val="00DD0F30"/>
    <w:rsid w:val="00F51012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E844"/>
  <w15:chartTrackingRefBased/>
  <w15:docId w15:val="{3D028A8C-6E1D-4498-BED7-A3746DB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E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8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8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8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8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8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8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8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8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8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E48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8E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5E48E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E48EE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E48EE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E48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n@cdiow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f1611-689e-4333-9049-13373f5075cf">
      <Terms xmlns="http://schemas.microsoft.com/office/infopath/2007/PartnerControls"/>
    </lcf76f155ced4ddcb4097134ff3c332f>
    <TaxCatchAll xmlns="f4e8a6cb-1896-45b7-b489-d34df483fc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62940A894A429EAD7EE0DA4F87B0" ma:contentTypeVersion="13" ma:contentTypeDescription="Create a new document." ma:contentTypeScope="" ma:versionID="0f03aac5ace5677e814654858d57e56e">
  <xsd:schema xmlns:xsd="http://www.w3.org/2001/XMLSchema" xmlns:xs="http://www.w3.org/2001/XMLSchema" xmlns:p="http://schemas.microsoft.com/office/2006/metadata/properties" xmlns:ns2="5d6f1611-689e-4333-9049-13373f5075cf" xmlns:ns3="f4e8a6cb-1896-45b7-b489-d34df483fc69" targetNamespace="http://schemas.microsoft.com/office/2006/metadata/properties" ma:root="true" ma:fieldsID="69f52c0fced7ac4b99893fe1e17cfd82" ns2:_="" ns3:_="">
    <xsd:import namespace="5d6f1611-689e-4333-9049-13373f5075cf"/>
    <xsd:import namespace="f4e8a6cb-1896-45b7-b489-d34df483f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f1611-689e-4333-9049-13373f507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59b905-b421-4dd9-83bc-32605967e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a6cb-1896-45b7-b489-d34df483fc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5ed50b-d0e0-4a42-b613-9726b62811df}" ma:internalName="TaxCatchAll" ma:showField="CatchAllData" ma:web="f4e8a6cb-1896-45b7-b489-d34df483f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65235-8938-4E9B-B7A7-CC2C536ADFA8}">
  <ds:schemaRefs>
    <ds:schemaRef ds:uri="http://schemas.microsoft.com/office/2006/metadata/properties"/>
    <ds:schemaRef ds:uri="http://schemas.microsoft.com/office/infopath/2007/PartnerControls"/>
    <ds:schemaRef ds:uri="5d6f1611-689e-4333-9049-13373f5075cf"/>
    <ds:schemaRef ds:uri="f4e8a6cb-1896-45b7-b489-d34df483fc69"/>
  </ds:schemaRefs>
</ds:datastoreItem>
</file>

<file path=customXml/itemProps2.xml><?xml version="1.0" encoding="utf-8"?>
<ds:datastoreItem xmlns:ds="http://schemas.openxmlformats.org/officeDocument/2006/customXml" ds:itemID="{04DB836A-4AB9-475A-AEB3-D864A1A8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0B81E-5FAA-445E-B83C-6BA120E98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f1611-689e-4333-9049-13373f5075cf"/>
    <ds:schemaRef ds:uri="f4e8a6cb-1896-45b7-b489-d34df483f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 Judge</dc:creator>
  <cp:keywords/>
  <dc:description/>
  <cp:lastModifiedBy>Dien Judge</cp:lastModifiedBy>
  <cp:revision>2</cp:revision>
  <dcterms:created xsi:type="dcterms:W3CDTF">2025-05-14T14:17:00Z</dcterms:created>
  <dcterms:modified xsi:type="dcterms:W3CDTF">2025-05-14T14:17:00Z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0x0101009BB962940A894A429EAD7EE0DA4F87B0</vt:lpwstr>
  </property>
</Properties>
</file>